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61670" w:rsidRDefault="00761670">
      <w:bookmarkStart w:id="0" w:name="_GoBack"/>
      <w:bookmarkEnd w:id="0"/>
    </w:p>
    <w:tbl>
      <w:tblPr>
        <w:tblStyle w:val="a"/>
        <w:tblW w:w="15030" w:type="dxa"/>
        <w:tblInd w:w="-10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1590"/>
        <w:gridCol w:w="5040"/>
        <w:gridCol w:w="3465"/>
        <w:gridCol w:w="3165"/>
      </w:tblGrid>
      <w:tr w:rsidR="00761670">
        <w:trPr>
          <w:trHeight w:val="1000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  <w:sz w:val="24"/>
                <w:szCs w:val="24"/>
              </w:rPr>
              <w:t>Name of Disease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  <w:sz w:val="24"/>
                <w:szCs w:val="24"/>
              </w:rPr>
              <w:t>Nervous or Endocrine System</w:t>
            </w:r>
          </w:p>
        </w:tc>
        <w:tc>
          <w:tcPr>
            <w:tcW w:w="5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  <w:sz w:val="24"/>
                <w:szCs w:val="24"/>
              </w:rPr>
              <w:t>Identifying images</w:t>
            </w:r>
          </w:p>
        </w:tc>
        <w:tc>
          <w:tcPr>
            <w:tcW w:w="34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  <w:sz w:val="24"/>
                <w:szCs w:val="24"/>
              </w:rPr>
              <w:t>Symptoms</w:t>
            </w:r>
          </w:p>
        </w:tc>
        <w:tc>
          <w:tcPr>
            <w:tcW w:w="31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  <w:sz w:val="24"/>
                <w:szCs w:val="24"/>
              </w:rPr>
              <w:t>Treatments</w:t>
            </w:r>
          </w:p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t>Goitre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Endocrine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2310164" cy="1509713"/>
                  <wp:effectExtent l="0" t="0" r="0" b="0"/>
                  <wp:docPr id="22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64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2466432" cy="1195388"/>
                  <wp:effectExtent l="0" t="0" r="0" b="0"/>
                  <wp:docPr id="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7"/>
                          <a:srcRect l="-4504" t="7482" r="4504" b="-7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32" cy="1195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2924175" cy="1854200"/>
                  <wp:effectExtent l="0" t="0" r="0" b="0"/>
                  <wp:docPr id="12" name="image41.gif" descr="goitr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gif" descr="goitre.GIF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highlight w:val="white"/>
              </w:rPr>
              <w:t>Symptoms include:</w:t>
            </w:r>
          </w:p>
          <w:p w:rsidR="00761670" w:rsidRDefault="005F369B">
            <w:pPr>
              <w:spacing w:before="220" w:after="220" w:line="360" w:lineRule="auto"/>
            </w:pPr>
            <w:r>
              <w:t>Enlargement of the throat, ranging from a small lump to a huge mass.</w:t>
            </w:r>
          </w:p>
          <w:p w:rsidR="00761670" w:rsidRDefault="005F369B">
            <w:pPr>
              <w:spacing w:before="320" w:after="220" w:line="360" w:lineRule="auto"/>
            </w:pPr>
            <w:r>
              <w:t>Swallowing problems, if the goitre is large enough to press on the oesophagus.</w:t>
            </w:r>
          </w:p>
          <w:p w:rsidR="00761670" w:rsidRDefault="005F369B">
            <w:pPr>
              <w:spacing w:before="320" w:after="220" w:line="360" w:lineRule="auto"/>
            </w:pPr>
            <w:r>
              <w:t>Breathing problems, if the goitre is large enough to press on the trachea.</w:t>
            </w:r>
          </w:p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18"/>
                <w:szCs w:val="18"/>
              </w:rPr>
              <w:t xml:space="preserve">Treatments include: </w:t>
            </w:r>
          </w:p>
          <w:p w:rsidR="00761670" w:rsidRDefault="005F369B">
            <w:r>
              <w:rPr>
                <w:sz w:val="18"/>
                <w:szCs w:val="18"/>
                <w:highlight w:val="white"/>
              </w:rPr>
              <w:t>Treatment depends on the underlying cause:</w:t>
            </w:r>
          </w:p>
          <w:p w:rsidR="00761670" w:rsidRDefault="005F369B">
            <w:r>
              <w:rPr>
                <w:b/>
                <w:sz w:val="18"/>
                <w:szCs w:val="18"/>
              </w:rPr>
              <w:t>Goitre caused by iodine deficiency</w:t>
            </w:r>
            <w:r>
              <w:rPr>
                <w:sz w:val="18"/>
                <w:szCs w:val="18"/>
              </w:rPr>
              <w:t xml:space="preserve"> - can be helped with the introduction of iodine-rich foods into the diet, such as seafood and iodised salt.</w:t>
            </w:r>
          </w:p>
          <w:p w:rsidR="00761670" w:rsidRDefault="005F369B">
            <w:r>
              <w:rPr>
                <w:b/>
                <w:sz w:val="18"/>
                <w:szCs w:val="18"/>
              </w:rPr>
              <w:t>Hyperthyroidism</w:t>
            </w:r>
            <w:r>
              <w:rPr>
                <w:sz w:val="18"/>
                <w:szCs w:val="18"/>
              </w:rPr>
              <w:t xml:space="preserve"> - is managed with drugs that slow the activity of the thyroid. If these fail to work, part or all of the thyroid gland is surgicall</w:t>
            </w:r>
            <w:r>
              <w:rPr>
                <w:sz w:val="18"/>
                <w:szCs w:val="18"/>
              </w:rPr>
              <w:t>y removed. Alternatively, some or all of the thyroid’s hormone-producing cells can be destroyed with radioactive iodine treatment.</w:t>
            </w:r>
          </w:p>
          <w:p w:rsidR="00761670" w:rsidRDefault="005F369B">
            <w:r>
              <w:rPr>
                <w:b/>
                <w:sz w:val="18"/>
                <w:szCs w:val="18"/>
              </w:rPr>
              <w:t>Hypothyroidism</w:t>
            </w:r>
            <w:r>
              <w:rPr>
                <w:sz w:val="18"/>
                <w:szCs w:val="18"/>
              </w:rPr>
              <w:t xml:space="preserve"> - is treated by lifelong hormone replacement therapy.</w:t>
            </w:r>
          </w:p>
          <w:p w:rsidR="00761670" w:rsidRDefault="005F369B">
            <w:r>
              <w:rPr>
                <w:b/>
                <w:sz w:val="18"/>
                <w:szCs w:val="18"/>
              </w:rPr>
              <w:t>Benign thyroid nodules</w:t>
            </w:r>
            <w:r>
              <w:rPr>
                <w:sz w:val="18"/>
                <w:szCs w:val="18"/>
              </w:rPr>
              <w:t xml:space="preserve"> - are shrunk with medications, de</w:t>
            </w:r>
            <w:r>
              <w:rPr>
                <w:sz w:val="18"/>
                <w:szCs w:val="18"/>
              </w:rPr>
              <w:t>stroyed with radioactive iodine treatment or surgically removed, depending on the type.</w:t>
            </w:r>
          </w:p>
          <w:p w:rsidR="00761670" w:rsidRDefault="005F369B">
            <w:r>
              <w:rPr>
                <w:b/>
                <w:sz w:val="18"/>
                <w:szCs w:val="18"/>
              </w:rPr>
              <w:t>Cancer of the thyroid</w:t>
            </w:r>
            <w:r>
              <w:rPr>
                <w:sz w:val="18"/>
                <w:szCs w:val="18"/>
              </w:rPr>
              <w:t xml:space="preserve"> - is treated by surgical removal of the gland, followed by radioactive iodine treatment.</w:t>
            </w:r>
          </w:p>
        </w:tc>
      </w:tr>
      <w:tr w:rsidR="00761670">
        <w:trPr>
          <w:trHeight w:val="1276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proofErr w:type="spellStart"/>
            <w:r>
              <w:rPr>
                <w:b/>
              </w:rPr>
              <w:lastRenderedPageBreak/>
              <w:t>Cushings</w:t>
            </w:r>
            <w:proofErr w:type="spellEnd"/>
            <w:r>
              <w:rPr>
                <w:b/>
              </w:rPr>
              <w:t xml:space="preserve"> Syndrome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>Endocrine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3062288" cy="2904533"/>
                  <wp:effectExtent l="0" t="0" r="0" b="0"/>
                  <wp:docPr id="17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88" cy="2904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1766888" cy="1717349"/>
                  <wp:effectExtent l="0" t="0" r="0" b="0"/>
                  <wp:docPr id="1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1717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057525" cy="1841500"/>
                  <wp:effectExtent l="0" t="0" r="0" b="0"/>
                  <wp:docPr id="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761670"/>
          <w:p w:rsidR="00761670" w:rsidRDefault="00761670"/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lastRenderedPageBreak/>
              <w:t xml:space="preserve">Symptoms include: </w:t>
            </w:r>
          </w:p>
          <w:p w:rsidR="00761670" w:rsidRDefault="005F369B">
            <w:r>
              <w:t>There are many different symptoms of this condition, the most common of which are: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Weight gain, obesity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 xml:space="preserve">Fatty deposits, 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Stretch marks on the breasts, arms, abdomen, and thighs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Thinning skin that bruises easily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Cuts, insect bites, and In</w:t>
            </w:r>
            <w:r>
              <w:t>fections that are slow to heal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Acne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Fatigue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Muscle weakness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Glucose intolerance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Increased thirst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Increased urination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Bone loss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High blood pressure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Headache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Cognitive dysfunction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lastRenderedPageBreak/>
              <w:t>Anxiety, irritability</w:t>
            </w:r>
          </w:p>
          <w:p w:rsidR="00761670" w:rsidRDefault="005F369B">
            <w:pPr>
              <w:numPr>
                <w:ilvl w:val="0"/>
                <w:numId w:val="4"/>
              </w:numPr>
              <w:spacing w:after="360" w:line="229" w:lineRule="auto"/>
              <w:ind w:hanging="360"/>
              <w:contextualSpacing/>
            </w:pPr>
            <w:r>
              <w:t>Depression</w:t>
            </w:r>
          </w:p>
          <w:p w:rsidR="00761670" w:rsidRDefault="005F369B">
            <w:pPr>
              <w:spacing w:after="360" w:line="229" w:lineRule="auto"/>
            </w:pPr>
            <w:r>
              <w:t>Women may also notice extra facial and body hair, as well as absent or irregular menstruation.</w:t>
            </w:r>
          </w:p>
          <w:p w:rsidR="00761670" w:rsidRDefault="005F369B">
            <w:pPr>
              <w:spacing w:after="360" w:line="229" w:lineRule="auto"/>
            </w:pPr>
            <w:r>
              <w:t>Men may also have:</w:t>
            </w:r>
          </w:p>
          <w:p w:rsidR="00761670" w:rsidRDefault="005F369B">
            <w:pPr>
              <w:spacing w:after="360" w:line="229" w:lineRule="auto"/>
            </w:pPr>
            <w:r>
              <w:t>erectile dysfunction</w:t>
            </w:r>
          </w:p>
          <w:p w:rsidR="00761670" w:rsidRDefault="005F369B">
            <w:pPr>
              <w:spacing w:after="360" w:line="229" w:lineRule="auto"/>
            </w:pPr>
            <w:r>
              <w:t>loss of sexual interest</w:t>
            </w:r>
          </w:p>
          <w:p w:rsidR="00761670" w:rsidRDefault="005F369B">
            <w:pPr>
              <w:spacing w:after="360" w:line="229" w:lineRule="auto"/>
            </w:pPr>
            <w:r>
              <w:t>decreased fertility</w:t>
            </w:r>
          </w:p>
          <w:p w:rsidR="00761670" w:rsidRDefault="005F369B">
            <w:pPr>
              <w:spacing w:after="360" w:line="229" w:lineRule="auto"/>
            </w:pPr>
            <w:r>
              <w:t>Children with this cause are generally obese and have a slower rate of growth.</w:t>
            </w:r>
          </w:p>
          <w:p w:rsidR="00761670" w:rsidRDefault="00761670"/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lastRenderedPageBreak/>
              <w:t xml:space="preserve"> Treatments include:</w:t>
            </w:r>
          </w:p>
          <w:p w:rsidR="00761670" w:rsidRDefault="005F369B">
            <w:pPr>
              <w:numPr>
                <w:ilvl w:val="0"/>
                <w:numId w:val="15"/>
              </w:numPr>
              <w:ind w:hanging="360"/>
              <w:contextualSpacing/>
            </w:pPr>
            <w:r>
              <w:t>Medication</w:t>
            </w:r>
          </w:p>
          <w:p w:rsidR="00761670" w:rsidRDefault="005F369B">
            <w:pPr>
              <w:numPr>
                <w:ilvl w:val="0"/>
                <w:numId w:val="15"/>
              </w:numPr>
              <w:ind w:hanging="360"/>
              <w:contextualSpacing/>
            </w:pPr>
            <w:r>
              <w:t>Radiation therapy</w:t>
            </w:r>
          </w:p>
          <w:p w:rsidR="00761670" w:rsidRDefault="005F369B">
            <w:pPr>
              <w:numPr>
                <w:ilvl w:val="0"/>
                <w:numId w:val="15"/>
              </w:numPr>
              <w:ind w:hanging="360"/>
              <w:contextualSpacing/>
            </w:pPr>
            <w:r>
              <w:t>Surgery</w:t>
            </w:r>
          </w:p>
          <w:p w:rsidR="00761670" w:rsidRDefault="005F369B">
            <w:r>
              <w:t xml:space="preserve">Although treatment will depend on what is causing the problem. Your doctor may prescribe a medication to help control </w:t>
            </w:r>
            <w:r>
              <w:t>cortisol production and ease symptoms.</w:t>
            </w:r>
          </w:p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proofErr w:type="spellStart"/>
            <w:r>
              <w:rPr>
                <w:b/>
              </w:rPr>
              <w:lastRenderedPageBreak/>
              <w:t>Prolactinoma</w:t>
            </w:r>
            <w:proofErr w:type="spellEnd"/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Nervous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2522006" cy="1814513"/>
                  <wp:effectExtent l="0" t="0" r="0" b="0"/>
                  <wp:docPr id="11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06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761670" w:rsidRDefault="00761670"/>
          <w:p w:rsidR="00761670" w:rsidRDefault="00761670"/>
          <w:p w:rsidR="00761670" w:rsidRDefault="00761670"/>
          <w:p w:rsidR="00761670" w:rsidRDefault="00761670"/>
          <w:p w:rsidR="00761670" w:rsidRDefault="00761670"/>
          <w:p w:rsidR="00761670" w:rsidRDefault="00761670"/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2298700"/>
                  <wp:effectExtent l="0" t="0" r="0" b="0"/>
                  <wp:docPr id="30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761670"/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143518" cy="1566863"/>
                  <wp:effectExtent l="0" t="0" r="0" b="0"/>
                  <wp:docPr id="24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18" cy="1566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761670"/>
          <w:p w:rsidR="00761670" w:rsidRDefault="00761670"/>
          <w:p w:rsidR="00761670" w:rsidRDefault="00761670"/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18"/>
                <w:szCs w:val="18"/>
              </w:rPr>
              <w:lastRenderedPageBreak/>
              <w:t xml:space="preserve">Symptoms include: </w:t>
            </w:r>
          </w:p>
          <w:p w:rsidR="00761670" w:rsidRDefault="005F369B">
            <w:r>
              <w:rPr>
                <w:color w:val="444444"/>
                <w:sz w:val="18"/>
                <w:szCs w:val="18"/>
                <w:highlight w:val="white"/>
              </w:rPr>
              <w:t>In women: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Abnormal milk flow from the breast in a woman who is not pregnant or nursing (galactorrhea)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Breast tenderness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Decreased sexual interest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Decreased peripheral vision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Headache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Inf</w:t>
            </w:r>
            <w:r>
              <w:rPr>
                <w:sz w:val="18"/>
                <w:szCs w:val="18"/>
                <w:highlight w:val="white"/>
              </w:rPr>
              <w:t>ertility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Stopping of menstruation not related to menopause, or irregular menstruation</w:t>
            </w:r>
          </w:p>
          <w:p w:rsidR="00761670" w:rsidRDefault="005F369B">
            <w:pPr>
              <w:numPr>
                <w:ilvl w:val="0"/>
                <w:numId w:val="20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Vision changes</w:t>
            </w:r>
          </w:p>
          <w:p w:rsidR="00761670" w:rsidRDefault="005F369B">
            <w:pPr>
              <w:spacing w:after="320" w:line="360" w:lineRule="auto"/>
            </w:pPr>
            <w:r>
              <w:rPr>
                <w:color w:val="444444"/>
                <w:sz w:val="18"/>
                <w:szCs w:val="18"/>
                <w:highlight w:val="white"/>
              </w:rPr>
              <w:t>In men:</w:t>
            </w:r>
          </w:p>
          <w:p w:rsidR="00761670" w:rsidRDefault="005F369B">
            <w:pPr>
              <w:numPr>
                <w:ilvl w:val="0"/>
                <w:numId w:val="14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Decreased sexual interest</w:t>
            </w:r>
          </w:p>
          <w:p w:rsidR="00761670" w:rsidRDefault="005F369B">
            <w:pPr>
              <w:numPr>
                <w:ilvl w:val="0"/>
                <w:numId w:val="14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Decreased peripheral vision</w:t>
            </w:r>
          </w:p>
          <w:p w:rsidR="00761670" w:rsidRDefault="005F369B">
            <w:pPr>
              <w:numPr>
                <w:ilvl w:val="0"/>
                <w:numId w:val="14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Enlargement of breast tissue (gynecomastia)</w:t>
            </w:r>
          </w:p>
          <w:p w:rsidR="00761670" w:rsidRDefault="005F369B">
            <w:pPr>
              <w:numPr>
                <w:ilvl w:val="0"/>
                <w:numId w:val="14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Headache</w:t>
            </w:r>
          </w:p>
          <w:p w:rsidR="00761670" w:rsidRDefault="005F369B">
            <w:pPr>
              <w:numPr>
                <w:ilvl w:val="0"/>
                <w:numId w:val="14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Impotence</w:t>
            </w:r>
          </w:p>
          <w:p w:rsidR="00761670" w:rsidRDefault="005F369B">
            <w:pPr>
              <w:numPr>
                <w:ilvl w:val="0"/>
                <w:numId w:val="14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Infertility</w:t>
            </w:r>
          </w:p>
          <w:p w:rsidR="00761670" w:rsidRDefault="005F369B">
            <w:pPr>
              <w:numPr>
                <w:ilvl w:val="0"/>
                <w:numId w:val="14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color w:val="444444"/>
                <w:sz w:val="18"/>
                <w:szCs w:val="18"/>
                <w:highlight w:val="white"/>
              </w:rPr>
              <w:t>Vision changes</w:t>
            </w:r>
          </w:p>
          <w:p w:rsidR="00761670" w:rsidRDefault="005F369B">
            <w:pPr>
              <w:spacing w:after="320" w:line="360" w:lineRule="auto"/>
            </w:pPr>
            <w:r>
              <w:rPr>
                <w:sz w:val="18"/>
                <w:szCs w:val="18"/>
                <w:highlight w:val="white"/>
              </w:rPr>
              <w:t xml:space="preserve">Symptoms caused by pressure from a larger </w:t>
            </w:r>
            <w:proofErr w:type="spellStart"/>
            <w:r>
              <w:rPr>
                <w:sz w:val="18"/>
                <w:szCs w:val="18"/>
                <w:highlight w:val="white"/>
              </w:rPr>
              <w:t>tumor</w:t>
            </w:r>
            <w:proofErr w:type="spellEnd"/>
            <w:r>
              <w:rPr>
                <w:sz w:val="18"/>
                <w:szCs w:val="18"/>
                <w:highlight w:val="white"/>
              </w:rPr>
              <w:t xml:space="preserve"> may include:</w:t>
            </w:r>
          </w:p>
          <w:p w:rsidR="00761670" w:rsidRDefault="005F369B">
            <w:pPr>
              <w:numPr>
                <w:ilvl w:val="0"/>
                <w:numId w:val="17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Headache</w:t>
            </w:r>
          </w:p>
          <w:p w:rsidR="00761670" w:rsidRDefault="005F369B">
            <w:pPr>
              <w:numPr>
                <w:ilvl w:val="0"/>
                <w:numId w:val="17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Lethargy</w:t>
            </w:r>
          </w:p>
          <w:p w:rsidR="00761670" w:rsidRDefault="005F369B">
            <w:pPr>
              <w:numPr>
                <w:ilvl w:val="0"/>
                <w:numId w:val="17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Nasal drainage</w:t>
            </w:r>
          </w:p>
          <w:p w:rsidR="00761670" w:rsidRDefault="005F369B">
            <w:pPr>
              <w:numPr>
                <w:ilvl w:val="0"/>
                <w:numId w:val="17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>Nausea and vomiting</w:t>
            </w:r>
          </w:p>
          <w:p w:rsidR="00761670" w:rsidRDefault="005F369B">
            <w:pPr>
              <w:numPr>
                <w:ilvl w:val="0"/>
                <w:numId w:val="17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Problems with the sense of smell</w:t>
            </w:r>
          </w:p>
          <w:p w:rsidR="00761670" w:rsidRDefault="005F369B">
            <w:pPr>
              <w:numPr>
                <w:ilvl w:val="0"/>
                <w:numId w:val="17"/>
              </w:numPr>
              <w:spacing w:before="120" w:after="500" w:line="308" w:lineRule="auto"/>
              <w:ind w:hanging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Vision changes, such as double vision, drooping eyelids or visual field </w:t>
            </w:r>
            <w:r>
              <w:rPr>
                <w:sz w:val="18"/>
                <w:szCs w:val="18"/>
                <w:highlight w:val="white"/>
              </w:rPr>
              <w:t>loss</w:t>
            </w:r>
          </w:p>
          <w:p w:rsidR="00761670" w:rsidRDefault="005F369B">
            <w:pPr>
              <w:spacing w:after="320" w:line="360" w:lineRule="auto"/>
            </w:pPr>
            <w:r>
              <w:rPr>
                <w:sz w:val="18"/>
                <w:szCs w:val="18"/>
                <w:highlight w:val="white"/>
              </w:rPr>
              <w:t>There may be no symptoms, especially in men.</w:t>
            </w:r>
          </w:p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20"/>
                <w:szCs w:val="20"/>
              </w:rPr>
              <w:lastRenderedPageBreak/>
              <w:t xml:space="preserve">Treatments include: </w:t>
            </w:r>
          </w:p>
          <w:p w:rsidR="00761670" w:rsidRDefault="005F369B">
            <w:r>
              <w:rPr>
                <w:color w:val="444444"/>
                <w:sz w:val="20"/>
                <w:szCs w:val="20"/>
                <w:highlight w:val="white"/>
              </w:rPr>
              <w:t xml:space="preserve">Medicine is usually successful in treating </w:t>
            </w:r>
            <w:proofErr w:type="spellStart"/>
            <w:r>
              <w:rPr>
                <w:color w:val="444444"/>
                <w:sz w:val="20"/>
                <w:szCs w:val="20"/>
                <w:highlight w:val="white"/>
              </w:rPr>
              <w:t>prolactinoma</w:t>
            </w:r>
            <w:proofErr w:type="spellEnd"/>
            <w:r>
              <w:rPr>
                <w:color w:val="444444"/>
                <w:sz w:val="20"/>
                <w:szCs w:val="20"/>
                <w:highlight w:val="white"/>
              </w:rPr>
              <w:t xml:space="preserve">. Some people have to take these medicines for life. Some people can stop taking them, especially if their </w:t>
            </w:r>
            <w:proofErr w:type="spellStart"/>
            <w:r>
              <w:rPr>
                <w:color w:val="444444"/>
                <w:sz w:val="20"/>
                <w:szCs w:val="20"/>
                <w:highlight w:val="white"/>
              </w:rPr>
              <w:t>tumor</w:t>
            </w:r>
            <w:proofErr w:type="spellEnd"/>
            <w:r>
              <w:rPr>
                <w:color w:val="444444"/>
                <w:sz w:val="20"/>
                <w:szCs w:val="20"/>
                <w:highlight w:val="white"/>
              </w:rPr>
              <w:t xml:space="preserve"> has disappeared f</w:t>
            </w:r>
            <w:r>
              <w:rPr>
                <w:color w:val="444444"/>
                <w:sz w:val="20"/>
                <w:szCs w:val="20"/>
                <w:highlight w:val="white"/>
              </w:rPr>
              <w:t xml:space="preserve">rom the MRI. But there is a risk that the </w:t>
            </w:r>
            <w:proofErr w:type="spellStart"/>
            <w:r>
              <w:rPr>
                <w:color w:val="444444"/>
                <w:sz w:val="20"/>
                <w:szCs w:val="20"/>
                <w:highlight w:val="white"/>
              </w:rPr>
              <w:t>tumor</w:t>
            </w:r>
            <w:proofErr w:type="spellEnd"/>
            <w:r>
              <w:rPr>
                <w:color w:val="444444"/>
                <w:sz w:val="20"/>
                <w:szCs w:val="20"/>
                <w:highlight w:val="white"/>
              </w:rPr>
              <w:t xml:space="preserve"> may grow and produce prolactin again, especially if it is a large </w:t>
            </w:r>
            <w:proofErr w:type="spellStart"/>
            <w:r>
              <w:rPr>
                <w:color w:val="444444"/>
                <w:sz w:val="20"/>
                <w:szCs w:val="20"/>
                <w:highlight w:val="white"/>
              </w:rPr>
              <w:t>tumor</w:t>
            </w:r>
            <w:proofErr w:type="spellEnd"/>
            <w:r>
              <w:rPr>
                <w:color w:val="444444"/>
                <w:sz w:val="20"/>
                <w:szCs w:val="20"/>
                <w:highlight w:val="white"/>
              </w:rPr>
              <w:t>.</w:t>
            </w:r>
          </w:p>
          <w:p w:rsidR="00761670" w:rsidRDefault="005F369B">
            <w:pPr>
              <w:spacing w:after="320" w:line="360" w:lineRule="auto"/>
            </w:pPr>
            <w:r>
              <w:rPr>
                <w:color w:val="444444"/>
                <w:sz w:val="20"/>
                <w:szCs w:val="20"/>
                <w:highlight w:val="white"/>
              </w:rPr>
              <w:t xml:space="preserve">A large </w:t>
            </w:r>
            <w:proofErr w:type="spellStart"/>
            <w:r>
              <w:rPr>
                <w:color w:val="444444"/>
                <w:sz w:val="20"/>
                <w:szCs w:val="20"/>
                <w:highlight w:val="white"/>
              </w:rPr>
              <w:t>prolactinoma</w:t>
            </w:r>
            <w:proofErr w:type="spellEnd"/>
            <w:r>
              <w:rPr>
                <w:color w:val="444444"/>
                <w:sz w:val="20"/>
                <w:szCs w:val="20"/>
                <w:highlight w:val="white"/>
              </w:rPr>
              <w:t xml:space="preserve"> can sometimes get larger during pregnancy.</w:t>
            </w:r>
          </w:p>
          <w:p w:rsidR="00761670" w:rsidRDefault="005F369B">
            <w:pPr>
              <w:spacing w:after="320" w:line="360" w:lineRule="auto"/>
            </w:pPr>
            <w:r>
              <w:rPr>
                <w:color w:val="444444"/>
                <w:sz w:val="20"/>
                <w:szCs w:val="20"/>
                <w:highlight w:val="white"/>
              </w:rPr>
              <w:t>Surgery is done in some cases when symptoms are severe such as sudden w</w:t>
            </w:r>
            <w:r>
              <w:rPr>
                <w:color w:val="444444"/>
                <w:sz w:val="20"/>
                <w:szCs w:val="20"/>
                <w:highlight w:val="white"/>
              </w:rPr>
              <w:t>orsening of vision.</w:t>
            </w:r>
          </w:p>
          <w:p w:rsidR="00761670" w:rsidRDefault="005F369B">
            <w:pPr>
              <w:spacing w:after="320" w:line="360" w:lineRule="auto"/>
            </w:pPr>
            <w:r>
              <w:rPr>
                <w:color w:val="444444"/>
                <w:sz w:val="20"/>
                <w:szCs w:val="20"/>
                <w:highlight w:val="white"/>
              </w:rPr>
              <w:t xml:space="preserve">Radiation is usually only used in patients with </w:t>
            </w:r>
            <w:proofErr w:type="spellStart"/>
            <w:r>
              <w:rPr>
                <w:color w:val="444444"/>
                <w:sz w:val="20"/>
                <w:szCs w:val="20"/>
                <w:highlight w:val="white"/>
              </w:rPr>
              <w:t>prolactinoma</w:t>
            </w:r>
            <w:proofErr w:type="spellEnd"/>
            <w:r>
              <w:rPr>
                <w:color w:val="444444"/>
                <w:sz w:val="20"/>
                <w:szCs w:val="20"/>
                <w:highlight w:val="white"/>
              </w:rPr>
              <w:t xml:space="preserve"> that continues to grow or gets worse after both medication and surgery</w:t>
            </w:r>
          </w:p>
          <w:p w:rsidR="00761670" w:rsidRDefault="00761670"/>
        </w:tc>
      </w:tr>
      <w:tr w:rsidR="00761670">
        <w:trPr>
          <w:trHeight w:val="1018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proofErr w:type="spellStart"/>
            <w:r>
              <w:rPr>
                <w:b/>
              </w:rPr>
              <w:lastRenderedPageBreak/>
              <w:t>Guillain</w:t>
            </w:r>
            <w:proofErr w:type="spellEnd"/>
            <w:r>
              <w:rPr>
                <w:b/>
              </w:rPr>
              <w:t xml:space="preserve"> Barre’ Disease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color w:val="00FFFF"/>
              </w:rPr>
              <w:t xml:space="preserve"> </w:t>
            </w:r>
            <w:r>
              <w:t>Nervous system.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2462213" cy="2899428"/>
                  <wp:effectExtent l="0" t="0" r="0" b="0"/>
                  <wp:docPr id="7" name="image36.jpg" descr="guillain-barre-syndrom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guillain-barre-syndrome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13" cy="2899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76575" cy="1538288"/>
                  <wp:effectExtent l="0" t="0" r="0" b="0"/>
                  <wp:docPr id="1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20"/>
                <w:szCs w:val="20"/>
              </w:rPr>
              <w:t>Symptoms include:</w:t>
            </w:r>
          </w:p>
          <w:p w:rsidR="00761670" w:rsidRDefault="005F369B">
            <w:pPr>
              <w:numPr>
                <w:ilvl w:val="0"/>
                <w:numId w:val="16"/>
              </w:numPr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muscle weakness and paralysis affecting both sides of the body</w:t>
            </w:r>
          </w:p>
          <w:p w:rsidR="00761670" w:rsidRDefault="005F369B">
            <w:pPr>
              <w:numPr>
                <w:ilvl w:val="0"/>
                <w:numId w:val="2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jerky, uncoordinated movements</w:t>
            </w:r>
          </w:p>
          <w:p w:rsidR="00761670" w:rsidRDefault="005F369B">
            <w:pPr>
              <w:numPr>
                <w:ilvl w:val="0"/>
                <w:numId w:val="2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numbness</w:t>
            </w:r>
          </w:p>
          <w:p w:rsidR="00761670" w:rsidRDefault="005F369B">
            <w:pPr>
              <w:numPr>
                <w:ilvl w:val="0"/>
                <w:numId w:val="2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muscle aches, pains or cramps</w:t>
            </w:r>
          </w:p>
          <w:p w:rsidR="00761670" w:rsidRDefault="005F369B">
            <w:pPr>
              <w:numPr>
                <w:ilvl w:val="0"/>
                <w:numId w:val="2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 sensations such as vibrations, buzzing or ‘crawling’ under the skin</w:t>
            </w:r>
          </w:p>
          <w:p w:rsidR="00761670" w:rsidRDefault="005F369B">
            <w:pPr>
              <w:numPr>
                <w:ilvl w:val="0"/>
                <w:numId w:val="2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blurred vision</w:t>
            </w:r>
          </w:p>
          <w:p w:rsidR="00761670" w:rsidRDefault="005F369B">
            <w:pPr>
              <w:numPr>
                <w:ilvl w:val="0"/>
                <w:numId w:val="2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dizziness</w:t>
            </w:r>
          </w:p>
          <w:p w:rsidR="00761670" w:rsidRDefault="005F369B">
            <w:pPr>
              <w:numPr>
                <w:ilvl w:val="0"/>
                <w:numId w:val="2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breathing</w:t>
            </w:r>
            <w:proofErr w:type="gramEnd"/>
            <w:r>
              <w:rPr>
                <w:sz w:val="20"/>
                <w:szCs w:val="20"/>
              </w:rPr>
              <w:t xml:space="preserve"> problems.</w:t>
            </w:r>
          </w:p>
          <w:p w:rsidR="00761670" w:rsidRDefault="00761670"/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20"/>
                <w:szCs w:val="20"/>
              </w:rPr>
              <w:t xml:space="preserve">Treatments include: </w:t>
            </w:r>
          </w:p>
          <w:p w:rsidR="00761670" w:rsidRDefault="005F369B">
            <w:r>
              <w:rPr>
                <w:sz w:val="20"/>
                <w:szCs w:val="20"/>
                <w:highlight w:val="white"/>
              </w:rPr>
              <w:t>There is no cure, but treatment options include:</w:t>
            </w:r>
          </w:p>
          <w:p w:rsidR="00761670" w:rsidRDefault="005F369B">
            <w:pPr>
              <w:numPr>
                <w:ilvl w:val="0"/>
                <w:numId w:val="22"/>
              </w:numPr>
              <w:contextualSpacing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Plasmapheresis</w:t>
            </w:r>
            <w:r>
              <w:rPr>
                <w:sz w:val="20"/>
                <w:szCs w:val="20"/>
              </w:rPr>
              <w:t xml:space="preserve"> – blood is taken from the person. The immune cells are removed, and the remaining red blood cells are returned to the body.</w:t>
            </w:r>
          </w:p>
          <w:p w:rsidR="00761670" w:rsidRDefault="005F369B">
            <w:pPr>
              <w:numPr>
                <w:ilvl w:val="0"/>
                <w:numId w:val="22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Gammaglobulin</w:t>
            </w:r>
            <w:proofErr w:type="spellEnd"/>
            <w:r>
              <w:rPr>
                <w:b/>
                <w:sz w:val="20"/>
                <w:szCs w:val="20"/>
              </w:rPr>
              <w:t xml:space="preserve"> (IVIG)</w:t>
            </w:r>
            <w:r>
              <w:rPr>
                <w:sz w:val="20"/>
                <w:szCs w:val="20"/>
              </w:rPr>
              <w:t xml:space="preserve"> – trials have proven the effectiveness of this form of treatment. IVIG is given by infusion into a vein, usually every day for five days. Each infusion takes about two hours.</w:t>
            </w:r>
          </w:p>
          <w:p w:rsidR="00761670" w:rsidRDefault="00761670">
            <w:pPr>
              <w:spacing w:before="220" w:after="220" w:line="360" w:lineRule="auto"/>
            </w:pPr>
          </w:p>
          <w:p w:rsidR="00761670" w:rsidRDefault="00761670"/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Multiple Sclerosis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Nervous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4648200"/>
                  <wp:effectExtent l="0" t="0" r="0" b="0"/>
                  <wp:docPr id="6" name="image35.png" descr="2000px-Symptoms_of_multiple_sclerosis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2000px-Symptoms_of_multiple_sclerosis.svg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464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176689" cy="2986088"/>
                  <wp:effectExtent l="0" t="0" r="0" b="0"/>
                  <wp:docPr id="23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689" cy="2986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20"/>
                <w:szCs w:val="20"/>
              </w:rPr>
              <w:lastRenderedPageBreak/>
              <w:t>Symptoms include:</w:t>
            </w:r>
          </w:p>
          <w:p w:rsidR="00761670" w:rsidRDefault="005F369B">
            <w:pPr>
              <w:numPr>
                <w:ilvl w:val="0"/>
                <w:numId w:val="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Fatigue – including heat sensitivity</w:t>
            </w:r>
          </w:p>
          <w:p w:rsidR="00761670" w:rsidRDefault="005F369B">
            <w:pPr>
              <w:numPr>
                <w:ilvl w:val="0"/>
                <w:numId w:val="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neurological symptoms – including vertigo, pins and needles, neuralgia and visual disturbances</w:t>
            </w:r>
          </w:p>
          <w:p w:rsidR="00761670" w:rsidRDefault="005F369B">
            <w:pPr>
              <w:numPr>
                <w:ilvl w:val="0"/>
                <w:numId w:val="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Continence problems – including bladder incontinence and constipation</w:t>
            </w:r>
          </w:p>
          <w:p w:rsidR="00761670" w:rsidRDefault="005F369B">
            <w:pPr>
              <w:numPr>
                <w:ilvl w:val="0"/>
                <w:numId w:val="3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Neuropsychological symptoms – including memory l</w:t>
            </w:r>
            <w:r>
              <w:rPr>
                <w:sz w:val="20"/>
                <w:szCs w:val="20"/>
              </w:rPr>
              <w:t>oss, depression and cognitive (thought-related) difficulties.</w:t>
            </w:r>
          </w:p>
          <w:p w:rsidR="00761670" w:rsidRDefault="00761670"/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20"/>
                <w:szCs w:val="20"/>
              </w:rPr>
              <w:t xml:space="preserve"> Treatments include:</w:t>
            </w:r>
          </w:p>
          <w:p w:rsidR="00761670" w:rsidRDefault="005F369B">
            <w:r>
              <w:rPr>
                <w:sz w:val="20"/>
                <w:szCs w:val="20"/>
              </w:rPr>
              <w:t>Muscle problems – a combination of medications may ease muscle problems, including stiffness and tremors. Physiotherapy is also recommended</w:t>
            </w:r>
          </w:p>
          <w:p w:rsidR="00761670" w:rsidRDefault="005F369B">
            <w:pPr>
              <w:numPr>
                <w:ilvl w:val="0"/>
                <w:numId w:val="7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Fatigue – some studies have found that medications used to treat the sleep disorder narcolepsy are helpful in controlling MS-related fatigue</w:t>
            </w:r>
          </w:p>
          <w:p w:rsidR="00761670" w:rsidRDefault="005F369B">
            <w:pPr>
              <w:numPr>
                <w:ilvl w:val="0"/>
                <w:numId w:val="7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Neurological symptoms – visual disturbances can be helped with medications, including steroids</w:t>
            </w:r>
          </w:p>
          <w:p w:rsidR="00761670" w:rsidRDefault="005F369B">
            <w:pPr>
              <w:numPr>
                <w:ilvl w:val="0"/>
                <w:numId w:val="7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Continence – treatme</w:t>
            </w:r>
            <w:r>
              <w:rPr>
                <w:sz w:val="20"/>
                <w:szCs w:val="20"/>
              </w:rPr>
              <w:t>nt for continence problems may include special exercises, medications, continence aids (such as disposable pads) and certain dietary changes</w:t>
            </w:r>
          </w:p>
          <w:p w:rsidR="00761670" w:rsidRDefault="005F369B">
            <w:pPr>
              <w:numPr>
                <w:ilvl w:val="0"/>
                <w:numId w:val="7"/>
              </w:numPr>
              <w:spacing w:before="320" w:after="220" w:line="360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Neuropsychological </w:t>
            </w:r>
            <w:r>
              <w:rPr>
                <w:sz w:val="20"/>
                <w:szCs w:val="20"/>
              </w:rPr>
              <w:lastRenderedPageBreak/>
              <w:t>problems – treatment for depression or anxiety may include counselling or medication. Memory pro</w:t>
            </w:r>
            <w:r>
              <w:rPr>
                <w:sz w:val="20"/>
                <w:szCs w:val="20"/>
              </w:rPr>
              <w:t>blems and other cognitive difficulties can be better managed with professional help from a neuropsychologist.</w:t>
            </w:r>
          </w:p>
          <w:p w:rsidR="00761670" w:rsidRDefault="00761670"/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Paralytic Shellfish Poisoning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Nervous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145835" cy="1804988"/>
                  <wp:effectExtent l="0" t="0" r="0" b="0"/>
                  <wp:docPr id="18" name="image47.jpg" descr="fish_health_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fish_health_0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835" cy="1804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964107" cy="2347913"/>
                  <wp:effectExtent l="0" t="0" r="0" b="0"/>
                  <wp:docPr id="2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07" cy="234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sz w:val="20"/>
                <w:szCs w:val="20"/>
              </w:rPr>
              <w:lastRenderedPageBreak/>
              <w:t xml:space="preserve"> </w:t>
            </w:r>
            <w:r>
              <w:t>Symptoms include:</w:t>
            </w:r>
          </w:p>
          <w:p w:rsidR="00761670" w:rsidRDefault="005F369B">
            <w:pPr>
              <w:numPr>
                <w:ilvl w:val="0"/>
                <w:numId w:val="11"/>
              </w:numPr>
              <w:ind w:hanging="360"/>
              <w:contextualSpacing/>
            </w:pPr>
            <w:r>
              <w:t>Coordination loss</w:t>
            </w:r>
          </w:p>
          <w:p w:rsidR="00761670" w:rsidRDefault="005F369B">
            <w:pPr>
              <w:numPr>
                <w:ilvl w:val="0"/>
                <w:numId w:val="11"/>
              </w:numPr>
              <w:ind w:hanging="360"/>
              <w:contextualSpacing/>
            </w:pPr>
            <w:r>
              <w:t>Speech defects</w:t>
            </w:r>
          </w:p>
          <w:p w:rsidR="00761670" w:rsidRDefault="005F369B">
            <w:pPr>
              <w:numPr>
                <w:ilvl w:val="0"/>
                <w:numId w:val="11"/>
              </w:numPr>
              <w:ind w:hanging="360"/>
              <w:contextualSpacing/>
            </w:pPr>
            <w:r>
              <w:t>nausea, vomiting</w:t>
            </w:r>
          </w:p>
          <w:p w:rsidR="00761670" w:rsidRDefault="005F369B">
            <w:pPr>
              <w:numPr>
                <w:ilvl w:val="0"/>
                <w:numId w:val="11"/>
              </w:numPr>
              <w:ind w:hanging="360"/>
              <w:contextualSpacing/>
            </w:pPr>
            <w:proofErr w:type="gramStart"/>
            <w:r>
              <w:t>death</w:t>
            </w:r>
            <w:proofErr w:type="gramEnd"/>
            <w:r>
              <w:t>.</w:t>
            </w:r>
          </w:p>
          <w:p w:rsidR="00761670" w:rsidRDefault="00761670"/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Treatments include: </w:t>
            </w:r>
          </w:p>
          <w:p w:rsidR="00761670" w:rsidRDefault="005F369B">
            <w:r>
              <w:t>There is no medication available. The only treatment for severe cases is the use of a mechanical respirator and oxygen.</w:t>
            </w:r>
          </w:p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Amyotrophic lateral Sclerosis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Nervous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2438400"/>
                  <wp:effectExtent l="0" t="0" r="0" b="0"/>
                  <wp:docPr id="1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33638" cy="3790713"/>
                  <wp:effectExtent l="0" t="0" r="0" b="0"/>
                  <wp:docPr id="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38" cy="3790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761670"/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lastRenderedPageBreak/>
              <w:t xml:space="preserve"> Symptoms include:</w:t>
            </w:r>
          </w:p>
          <w:p w:rsidR="00761670" w:rsidRDefault="005F369B">
            <w:pPr>
              <w:numPr>
                <w:ilvl w:val="0"/>
                <w:numId w:val="24"/>
              </w:numPr>
              <w:ind w:hanging="360"/>
              <w:contextualSpacing/>
            </w:pPr>
            <w:r>
              <w:t>Having difficulties walking or doing normal day activities.</w:t>
            </w:r>
          </w:p>
          <w:p w:rsidR="00761670" w:rsidRDefault="005F369B">
            <w:pPr>
              <w:numPr>
                <w:ilvl w:val="0"/>
                <w:numId w:val="24"/>
              </w:numPr>
              <w:ind w:hanging="360"/>
              <w:contextualSpacing/>
            </w:pPr>
            <w:r>
              <w:t>Weaknesses in your legs, feet and ankles.</w:t>
            </w:r>
          </w:p>
          <w:p w:rsidR="00761670" w:rsidRDefault="005F369B">
            <w:pPr>
              <w:numPr>
                <w:ilvl w:val="0"/>
                <w:numId w:val="24"/>
              </w:numPr>
              <w:ind w:hanging="360"/>
              <w:contextualSpacing/>
            </w:pPr>
            <w:r>
              <w:t>Hand weaknesses.</w:t>
            </w:r>
          </w:p>
          <w:p w:rsidR="00761670" w:rsidRDefault="005F369B">
            <w:pPr>
              <w:numPr>
                <w:ilvl w:val="0"/>
                <w:numId w:val="24"/>
              </w:numPr>
              <w:ind w:hanging="360"/>
              <w:contextualSpacing/>
            </w:pPr>
            <w:r>
              <w:t>Slurring of speech or trouble swallowing.</w:t>
            </w:r>
          </w:p>
          <w:p w:rsidR="00761670" w:rsidRDefault="005F369B">
            <w:pPr>
              <w:numPr>
                <w:ilvl w:val="0"/>
                <w:numId w:val="24"/>
              </w:numPr>
              <w:ind w:hanging="360"/>
              <w:contextualSpacing/>
            </w:pPr>
            <w:r>
              <w:t>Muscle cramps.</w:t>
            </w:r>
          </w:p>
          <w:p w:rsidR="00761670" w:rsidRDefault="005F369B">
            <w:pPr>
              <w:numPr>
                <w:ilvl w:val="0"/>
                <w:numId w:val="24"/>
              </w:numPr>
              <w:ind w:hanging="360"/>
              <w:contextualSpacing/>
            </w:pPr>
            <w:r>
              <w:t xml:space="preserve">Twitching in your arms, shoulders and tongue. </w:t>
            </w:r>
          </w:p>
          <w:p w:rsidR="00761670" w:rsidRDefault="005F369B">
            <w:pPr>
              <w:numPr>
                <w:ilvl w:val="0"/>
                <w:numId w:val="24"/>
              </w:numPr>
              <w:ind w:hanging="360"/>
              <w:contextualSpacing/>
            </w:pPr>
            <w:r>
              <w:t>Difficulty keeping your head up o</w:t>
            </w:r>
            <w:r>
              <w:t>r keeping a good posture.</w:t>
            </w:r>
          </w:p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Treatments include:</w:t>
            </w:r>
          </w:p>
          <w:p w:rsidR="00761670" w:rsidRDefault="005F369B">
            <w:pPr>
              <w:numPr>
                <w:ilvl w:val="0"/>
                <w:numId w:val="12"/>
              </w:numPr>
              <w:ind w:hanging="360"/>
              <w:contextualSpacing/>
            </w:pPr>
            <w:r>
              <w:t>Medications:</w:t>
            </w:r>
          </w:p>
          <w:p w:rsidR="00761670" w:rsidRDefault="005F369B">
            <w:r>
              <w:t>Doctors may prescribe to relief from symptoms such as…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Muscle cramps and spasms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Spasticity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Constipation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Fatigue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Excessive salivation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Excessive phlegm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Pain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Depression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lastRenderedPageBreak/>
              <w:t>Sleep problems</w:t>
            </w:r>
          </w:p>
          <w:p w:rsidR="00761670" w:rsidRDefault="005F369B">
            <w:pPr>
              <w:numPr>
                <w:ilvl w:val="0"/>
                <w:numId w:val="21"/>
              </w:numPr>
              <w:spacing w:after="180" w:line="330" w:lineRule="auto"/>
              <w:ind w:left="1080" w:hanging="360"/>
              <w:contextualSpacing/>
            </w:pPr>
            <w:r>
              <w:rPr>
                <w:color w:val="111111"/>
              </w:rPr>
              <w:t>Uncontrolled outbursts of laughing or crying</w:t>
            </w:r>
          </w:p>
          <w:p w:rsidR="00761670" w:rsidRDefault="005F369B">
            <w:r>
              <w:t xml:space="preserve"> </w:t>
            </w:r>
          </w:p>
        </w:tc>
      </w:tr>
      <w:tr w:rsidR="00761670">
        <w:trPr>
          <w:trHeight w:val="2720"/>
        </w:trPr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Meningitis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Nervous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2252663" cy="1466850"/>
                  <wp:effectExtent l="0" t="0" r="0" b="0"/>
                  <wp:docPr id="26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14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2195513" cy="3166736"/>
                  <wp:effectExtent l="0" t="0" r="0" b="0"/>
                  <wp:docPr id="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3166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761670"/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Symptoms include:</w:t>
            </w:r>
          </w:p>
          <w:p w:rsidR="00761670" w:rsidRDefault="005F369B">
            <w:pPr>
              <w:spacing w:line="335" w:lineRule="auto"/>
            </w:pPr>
            <w:r>
              <w:rPr>
                <w:sz w:val="20"/>
                <w:szCs w:val="20"/>
              </w:rPr>
              <w:t>A baby or young child with meningitis may:</w:t>
            </w:r>
          </w:p>
          <w:p w:rsidR="00761670" w:rsidRDefault="005F369B">
            <w:pPr>
              <w:numPr>
                <w:ilvl w:val="0"/>
                <w:numId w:val="8"/>
              </w:numPr>
              <w:spacing w:after="480" w:line="335" w:lineRule="auto"/>
              <w:ind w:left="1380"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 high fever, with cold hands and feet</w:t>
            </w:r>
          </w:p>
          <w:p w:rsidR="00761670" w:rsidRDefault="005F369B">
            <w:pPr>
              <w:numPr>
                <w:ilvl w:val="0"/>
                <w:numId w:val="8"/>
              </w:numPr>
              <w:spacing w:after="480" w:line="335" w:lineRule="auto"/>
              <w:ind w:left="1380"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vomit and refuse to feed</w:t>
            </w:r>
          </w:p>
          <w:p w:rsidR="00761670" w:rsidRDefault="005F369B">
            <w:pPr>
              <w:numPr>
                <w:ilvl w:val="0"/>
                <w:numId w:val="8"/>
              </w:numPr>
              <w:spacing w:after="480" w:line="335" w:lineRule="auto"/>
              <w:ind w:left="1380"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feel agitated and not want to be picked up</w:t>
            </w:r>
          </w:p>
          <w:p w:rsidR="00761670" w:rsidRDefault="005F369B">
            <w:pPr>
              <w:numPr>
                <w:ilvl w:val="0"/>
                <w:numId w:val="8"/>
              </w:numPr>
              <w:spacing w:after="480" w:line="335" w:lineRule="auto"/>
              <w:ind w:left="1380"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become drowsy, floppy and unresponsive</w:t>
            </w:r>
          </w:p>
          <w:p w:rsidR="00761670" w:rsidRDefault="005F369B">
            <w:pPr>
              <w:numPr>
                <w:ilvl w:val="0"/>
                <w:numId w:val="8"/>
              </w:numPr>
              <w:spacing w:after="480" w:line="335" w:lineRule="auto"/>
              <w:ind w:left="1380"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grunt or breathe rapidly</w:t>
            </w:r>
          </w:p>
          <w:p w:rsidR="00761670" w:rsidRDefault="005F369B">
            <w:pPr>
              <w:numPr>
                <w:ilvl w:val="0"/>
                <w:numId w:val="8"/>
              </w:numPr>
              <w:spacing w:after="480" w:line="335" w:lineRule="auto"/>
              <w:ind w:left="1380" w:hanging="360"/>
              <w:contextualSpacing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have</w:t>
            </w:r>
            <w:proofErr w:type="gramEnd"/>
            <w:r>
              <w:rPr>
                <w:sz w:val="20"/>
                <w:szCs w:val="20"/>
              </w:rPr>
              <w:t xml:space="preserve"> an unusual high-pitched or moaning cry.</w:t>
            </w:r>
          </w:p>
          <w:p w:rsidR="00761670" w:rsidRDefault="005F369B">
            <w:pPr>
              <w:spacing w:after="480" w:line="335" w:lineRule="auto"/>
            </w:pPr>
            <w:r>
              <w:rPr>
                <w:sz w:val="20"/>
                <w:szCs w:val="20"/>
              </w:rPr>
              <w:t xml:space="preserve">In adults: </w:t>
            </w:r>
          </w:p>
          <w:p w:rsidR="00761670" w:rsidRDefault="005F369B">
            <w:pPr>
              <w:numPr>
                <w:ilvl w:val="0"/>
                <w:numId w:val="5"/>
              </w:numPr>
              <w:spacing w:after="480" w:line="335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Headache</w:t>
            </w:r>
          </w:p>
          <w:p w:rsidR="00761670" w:rsidRDefault="005F369B">
            <w:pPr>
              <w:numPr>
                <w:ilvl w:val="0"/>
                <w:numId w:val="5"/>
              </w:numPr>
              <w:spacing w:after="480" w:line="335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Altered mental status</w:t>
            </w:r>
          </w:p>
          <w:p w:rsidR="00761670" w:rsidRDefault="005F369B">
            <w:pPr>
              <w:numPr>
                <w:ilvl w:val="0"/>
                <w:numId w:val="5"/>
              </w:numPr>
              <w:spacing w:after="480" w:line="335" w:lineRule="auto"/>
              <w:ind w:hanging="360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Ears</w:t>
            </w:r>
            <w:proofErr w:type="gramStart"/>
            <w:r>
              <w:rPr>
                <w:sz w:val="20"/>
                <w:szCs w:val="20"/>
              </w:rPr>
              <w:t>:Phonophobia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  <w:p w:rsidR="00761670" w:rsidRDefault="005F369B">
            <w:pPr>
              <w:numPr>
                <w:ilvl w:val="0"/>
                <w:numId w:val="5"/>
              </w:numPr>
              <w:spacing w:after="480" w:line="335" w:lineRule="auto"/>
              <w:ind w:hanging="360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Eyes</w:t>
            </w:r>
            <w:proofErr w:type="gramStart"/>
            <w:r>
              <w:rPr>
                <w:sz w:val="20"/>
                <w:szCs w:val="20"/>
              </w:rPr>
              <w:t>:Photophobia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  <w:p w:rsidR="00761670" w:rsidRDefault="005F369B">
            <w:pPr>
              <w:numPr>
                <w:ilvl w:val="0"/>
                <w:numId w:val="5"/>
              </w:numPr>
              <w:spacing w:after="480" w:line="335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Stiffness in the neck</w:t>
            </w:r>
          </w:p>
          <w:p w:rsidR="00761670" w:rsidRDefault="005F369B">
            <w:pPr>
              <w:numPr>
                <w:ilvl w:val="0"/>
                <w:numId w:val="5"/>
              </w:numPr>
              <w:spacing w:after="480" w:line="335" w:lineRule="auto"/>
              <w:ind w:hanging="3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fever</w:t>
            </w:r>
          </w:p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Treatments include: </w:t>
            </w:r>
          </w:p>
          <w:p w:rsidR="00761670" w:rsidRDefault="005F369B">
            <w:r>
              <w:t>Bacterial Meningitis:</w:t>
            </w:r>
          </w:p>
          <w:p w:rsidR="00761670" w:rsidRDefault="005F369B">
            <w:r>
              <w:rPr>
                <w:sz w:val="24"/>
                <w:szCs w:val="24"/>
                <w:highlight w:val="white"/>
              </w:rPr>
              <w:t>It must be treated immediately with intravenous antibiotics. This helps to ensure recovery and reduce the risk of complications, such as brain swelling and seizures.</w:t>
            </w:r>
          </w:p>
          <w:p w:rsidR="00761670" w:rsidRDefault="005F369B">
            <w:r>
              <w:rPr>
                <w:sz w:val="24"/>
                <w:szCs w:val="24"/>
                <w:highlight w:val="white"/>
              </w:rPr>
              <w:t>Viral Meningitis:</w:t>
            </w:r>
          </w:p>
          <w:p w:rsidR="00761670" w:rsidRDefault="005F369B">
            <w:r>
              <w:rPr>
                <w:sz w:val="24"/>
                <w:szCs w:val="24"/>
                <w:highlight w:val="white"/>
              </w:rPr>
              <w:t>Antibiotics can’t cure viral meningitis although t</w:t>
            </w:r>
            <w:r>
              <w:rPr>
                <w:sz w:val="24"/>
                <w:szCs w:val="24"/>
                <w:highlight w:val="white"/>
              </w:rPr>
              <w:t xml:space="preserve">here are some treatments such as </w:t>
            </w:r>
          </w:p>
          <w:p w:rsidR="00761670" w:rsidRDefault="005F369B">
            <w:pPr>
              <w:numPr>
                <w:ilvl w:val="0"/>
                <w:numId w:val="13"/>
              </w:numPr>
              <w:spacing w:after="360" w:line="335" w:lineRule="auto"/>
              <w:ind w:hanging="360"/>
              <w:contextualSpacing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Bed rest</w:t>
            </w:r>
          </w:p>
          <w:p w:rsidR="00761670" w:rsidRDefault="005F369B">
            <w:pPr>
              <w:numPr>
                <w:ilvl w:val="0"/>
                <w:numId w:val="13"/>
              </w:numPr>
              <w:spacing w:after="360" w:line="335" w:lineRule="auto"/>
              <w:ind w:hanging="360"/>
              <w:contextualSpacing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Plenty of fluids</w:t>
            </w:r>
          </w:p>
          <w:p w:rsidR="00761670" w:rsidRDefault="005F369B">
            <w:pPr>
              <w:numPr>
                <w:ilvl w:val="0"/>
                <w:numId w:val="13"/>
              </w:numPr>
              <w:spacing w:line="335" w:lineRule="auto"/>
              <w:ind w:hanging="360"/>
              <w:contextualSpacing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Pain medications to help reduce fever and relieve body aches.</w:t>
            </w:r>
          </w:p>
          <w:p w:rsidR="00761670" w:rsidRDefault="005F369B">
            <w:r>
              <w:rPr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Stroke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Endocrine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1244600"/>
                  <wp:effectExtent l="0" t="0" r="0" b="0"/>
                  <wp:docPr id="10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761670"/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1803400"/>
                  <wp:effectExtent l="0" t="0" r="0" b="0"/>
                  <wp:docPr id="2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2298700"/>
                  <wp:effectExtent l="0" t="0" r="0" b="0"/>
                  <wp:docPr id="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Symptoms include: </w:t>
            </w:r>
          </w:p>
          <w:p w:rsidR="00761670" w:rsidRDefault="005F369B">
            <w:pPr>
              <w:numPr>
                <w:ilvl w:val="0"/>
                <w:numId w:val="18"/>
              </w:numPr>
              <w:spacing w:after="160" w:line="342" w:lineRule="auto"/>
              <w:ind w:hanging="360"/>
              <w:contextualSpacing/>
              <w:rPr>
                <w:color w:val="252525"/>
                <w:highlight w:val="white"/>
              </w:rPr>
            </w:pPr>
            <w:r>
              <w:rPr>
                <w:color w:val="252525"/>
                <w:highlight w:val="white"/>
              </w:rPr>
              <w:t>Sudden numbness or weakness of the face, arm or leg, especially on one side of the body</w:t>
            </w:r>
          </w:p>
          <w:p w:rsidR="00761670" w:rsidRDefault="005F369B">
            <w:pPr>
              <w:numPr>
                <w:ilvl w:val="0"/>
                <w:numId w:val="18"/>
              </w:numPr>
              <w:spacing w:after="160" w:line="342" w:lineRule="auto"/>
              <w:ind w:hanging="360"/>
              <w:contextualSpacing/>
              <w:rPr>
                <w:color w:val="252525"/>
                <w:highlight w:val="white"/>
              </w:rPr>
            </w:pPr>
            <w:r>
              <w:rPr>
                <w:color w:val="252525"/>
                <w:highlight w:val="white"/>
              </w:rPr>
              <w:t>Sudden confusion, trouble speaking or understanding</w:t>
            </w:r>
          </w:p>
          <w:p w:rsidR="00761670" w:rsidRDefault="005F369B">
            <w:pPr>
              <w:numPr>
                <w:ilvl w:val="0"/>
                <w:numId w:val="18"/>
              </w:numPr>
              <w:spacing w:after="160" w:line="342" w:lineRule="auto"/>
              <w:ind w:hanging="360"/>
              <w:contextualSpacing/>
              <w:rPr>
                <w:color w:val="252525"/>
                <w:highlight w:val="white"/>
              </w:rPr>
            </w:pPr>
            <w:r>
              <w:rPr>
                <w:color w:val="252525"/>
                <w:highlight w:val="white"/>
              </w:rPr>
              <w:t>Sudden trouble seeing or blurred vision in one or both eyes</w:t>
            </w:r>
          </w:p>
          <w:p w:rsidR="00761670" w:rsidRDefault="005F369B">
            <w:pPr>
              <w:numPr>
                <w:ilvl w:val="0"/>
                <w:numId w:val="18"/>
              </w:numPr>
              <w:spacing w:after="160" w:line="342" w:lineRule="auto"/>
              <w:ind w:hanging="360"/>
              <w:contextualSpacing/>
              <w:rPr>
                <w:color w:val="252525"/>
                <w:highlight w:val="white"/>
              </w:rPr>
            </w:pPr>
            <w:r>
              <w:rPr>
                <w:color w:val="252525"/>
                <w:highlight w:val="white"/>
              </w:rPr>
              <w:t>Sudden trouble walking, dizziness, loss of balance or coordination</w:t>
            </w:r>
          </w:p>
          <w:p w:rsidR="00761670" w:rsidRDefault="005F369B">
            <w:pPr>
              <w:numPr>
                <w:ilvl w:val="0"/>
                <w:numId w:val="18"/>
              </w:numPr>
              <w:spacing w:after="160" w:line="342" w:lineRule="auto"/>
              <w:ind w:hanging="360"/>
              <w:contextualSpacing/>
              <w:rPr>
                <w:color w:val="252525"/>
                <w:highlight w:val="white"/>
              </w:rPr>
            </w:pPr>
            <w:r>
              <w:rPr>
                <w:color w:val="252525"/>
                <w:highlight w:val="white"/>
              </w:rPr>
              <w:t>Sudden severe headache with no known cause</w:t>
            </w:r>
          </w:p>
          <w:p w:rsidR="00761670" w:rsidRDefault="00761670"/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>Treatments include:</w:t>
            </w:r>
          </w:p>
          <w:p w:rsidR="00761670" w:rsidRDefault="005F369B">
            <w:pPr>
              <w:numPr>
                <w:ilvl w:val="0"/>
                <w:numId w:val="6"/>
              </w:numPr>
              <w:ind w:hanging="360"/>
              <w:contextualSpacing/>
            </w:pPr>
            <w:r>
              <w:t>Medication</w:t>
            </w:r>
          </w:p>
          <w:p w:rsidR="00761670" w:rsidRDefault="005F369B">
            <w:pPr>
              <w:numPr>
                <w:ilvl w:val="0"/>
                <w:numId w:val="6"/>
              </w:numPr>
              <w:ind w:hanging="360"/>
              <w:contextualSpacing/>
            </w:pPr>
            <w:r>
              <w:t>Therapy</w:t>
            </w:r>
          </w:p>
          <w:p w:rsidR="00761670" w:rsidRDefault="005F369B">
            <w:pPr>
              <w:numPr>
                <w:ilvl w:val="0"/>
                <w:numId w:val="6"/>
              </w:numPr>
              <w:ind w:hanging="360"/>
              <w:contextualSpacing/>
            </w:pPr>
            <w:r>
              <w:t>Physio (some may need to learn how to eat, talk and walk through a stroke.)</w:t>
            </w:r>
          </w:p>
          <w:p w:rsidR="00761670" w:rsidRDefault="005F369B">
            <w:pPr>
              <w:numPr>
                <w:ilvl w:val="0"/>
                <w:numId w:val="6"/>
              </w:numPr>
              <w:ind w:hanging="360"/>
              <w:contextualSpacing/>
            </w:pPr>
            <w:r>
              <w:t xml:space="preserve">Surgery </w:t>
            </w:r>
          </w:p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Graves Disorder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Ner</w:t>
            </w:r>
            <w:r>
              <w:t>vous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2895600"/>
                  <wp:effectExtent l="0" t="0" r="0" b="0"/>
                  <wp:docPr id="15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89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3057525" cy="2006600"/>
                  <wp:effectExtent l="0" t="0" r="0" b="0"/>
                  <wp:docPr id="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809875" cy="1924050"/>
                  <wp:effectExtent l="0" t="0" r="0" b="0"/>
                  <wp:docPr id="29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30"/>
                          <a:srcRect r="1666" b="66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lastRenderedPageBreak/>
              <w:t>Symptoms include: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t>Sweating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t>Muscle weakness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t>Tremor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t>Headache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t>Weight loss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t>Nervousness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rPr>
                <w:highlight w:val="white"/>
              </w:rPr>
              <w:t>Anxiety,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rPr>
                <w:highlight w:val="white"/>
              </w:rPr>
              <w:t xml:space="preserve">Heat sensitivity, 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rPr>
                <w:highlight w:val="white"/>
              </w:rPr>
              <w:t>Changes in menstrual cycles.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</w:pPr>
            <w:r>
              <w:rPr>
                <w:highlight w:val="white"/>
              </w:rPr>
              <w:t>Frequent bowel movements.</w:t>
            </w:r>
          </w:p>
          <w:p w:rsidR="00761670" w:rsidRDefault="005F369B">
            <w:pPr>
              <w:numPr>
                <w:ilvl w:val="0"/>
                <w:numId w:val="9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>Exophthalmos</w:t>
            </w:r>
          </w:p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>Treatments include:</w:t>
            </w:r>
          </w:p>
          <w:p w:rsidR="00761670" w:rsidRDefault="005F369B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 xml:space="preserve">Radioiodine therapy. </w:t>
            </w:r>
          </w:p>
          <w:p w:rsidR="00761670" w:rsidRDefault="005F369B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Antithyroid</w:t>
            </w:r>
            <w:proofErr w:type="spellEnd"/>
            <w:r>
              <w:rPr>
                <w:highlight w:val="white"/>
              </w:rPr>
              <w:t xml:space="preserve"> drugs. </w:t>
            </w:r>
          </w:p>
          <w:p w:rsidR="00761670" w:rsidRDefault="005F369B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>Thyroid surgery.</w:t>
            </w:r>
          </w:p>
          <w:p w:rsidR="00761670" w:rsidRDefault="005F369B">
            <w:pPr>
              <w:numPr>
                <w:ilvl w:val="0"/>
                <w:numId w:val="2"/>
              </w:numPr>
              <w:ind w:hanging="360"/>
              <w:contextualSpacing/>
              <w:rPr>
                <w:highlight w:val="white"/>
              </w:rPr>
            </w:pPr>
            <w:r>
              <w:rPr>
                <w:highlight w:val="white"/>
              </w:rPr>
              <w:t>Surgery</w:t>
            </w:r>
          </w:p>
          <w:p w:rsidR="00761670" w:rsidRDefault="00761670"/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Gigantism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Nervous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1709738" cy="2173124"/>
                  <wp:effectExtent l="0" t="0" r="0" b="0"/>
                  <wp:docPr id="20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1"/>
                          <a:srcRect b="25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2173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057525" cy="2298700"/>
                  <wp:effectExtent l="0" t="0" r="0" b="0"/>
                  <wp:docPr id="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lastRenderedPageBreak/>
              <w:t xml:space="preserve"> Symptoms include:</w:t>
            </w:r>
          </w:p>
          <w:p w:rsidR="00761670" w:rsidRDefault="005F369B">
            <w:pPr>
              <w:numPr>
                <w:ilvl w:val="0"/>
                <w:numId w:val="19"/>
              </w:numPr>
              <w:spacing w:after="360" w:line="229" w:lineRule="auto"/>
              <w:ind w:hanging="360"/>
              <w:contextualSpacing/>
            </w:pPr>
            <w:r>
              <w:t>Excessive sweating</w:t>
            </w:r>
          </w:p>
          <w:p w:rsidR="00761670" w:rsidRDefault="005F369B">
            <w:pPr>
              <w:numPr>
                <w:ilvl w:val="0"/>
                <w:numId w:val="19"/>
              </w:numPr>
              <w:spacing w:after="360" w:line="229" w:lineRule="auto"/>
              <w:ind w:hanging="360"/>
              <w:contextualSpacing/>
            </w:pPr>
            <w:r>
              <w:t>Severe or recurrent headaches</w:t>
            </w:r>
          </w:p>
          <w:p w:rsidR="00761670" w:rsidRDefault="005F369B">
            <w:pPr>
              <w:numPr>
                <w:ilvl w:val="0"/>
                <w:numId w:val="19"/>
              </w:numPr>
              <w:spacing w:after="360" w:line="229" w:lineRule="auto"/>
              <w:ind w:hanging="360"/>
              <w:contextualSpacing/>
            </w:pPr>
            <w:r>
              <w:t>Weakness</w:t>
            </w:r>
          </w:p>
          <w:p w:rsidR="00761670" w:rsidRDefault="005F369B">
            <w:pPr>
              <w:numPr>
                <w:ilvl w:val="0"/>
                <w:numId w:val="19"/>
              </w:numPr>
              <w:spacing w:after="360" w:line="229" w:lineRule="auto"/>
              <w:ind w:hanging="360"/>
              <w:contextualSpacing/>
            </w:pPr>
            <w:r>
              <w:t>Insomnia and other sleep disorders</w:t>
            </w:r>
          </w:p>
          <w:p w:rsidR="00761670" w:rsidRDefault="005F369B">
            <w:pPr>
              <w:numPr>
                <w:ilvl w:val="0"/>
                <w:numId w:val="19"/>
              </w:numPr>
              <w:spacing w:after="360" w:line="229" w:lineRule="auto"/>
              <w:ind w:hanging="360"/>
              <w:contextualSpacing/>
            </w:pPr>
            <w:r>
              <w:t>Delayed puberty in both boys and girls</w:t>
            </w:r>
          </w:p>
          <w:p w:rsidR="00761670" w:rsidRDefault="005F369B">
            <w:pPr>
              <w:numPr>
                <w:ilvl w:val="0"/>
                <w:numId w:val="19"/>
              </w:numPr>
              <w:spacing w:after="360" w:line="229" w:lineRule="auto"/>
              <w:ind w:hanging="360"/>
              <w:contextualSpacing/>
            </w:pPr>
            <w:r>
              <w:t>Irregular menstrual cycle in girls</w:t>
            </w:r>
          </w:p>
          <w:p w:rsidR="00761670" w:rsidRDefault="005F369B">
            <w:pPr>
              <w:numPr>
                <w:ilvl w:val="0"/>
                <w:numId w:val="19"/>
              </w:numPr>
              <w:spacing w:after="360" w:line="229" w:lineRule="auto"/>
              <w:ind w:hanging="360"/>
              <w:contextualSpacing/>
            </w:pPr>
            <w:r>
              <w:t>Deafness</w:t>
            </w:r>
          </w:p>
          <w:p w:rsidR="00761670" w:rsidRDefault="00761670"/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>Treatments include:</w:t>
            </w:r>
          </w:p>
          <w:p w:rsidR="00761670" w:rsidRDefault="005F369B">
            <w:pPr>
              <w:numPr>
                <w:ilvl w:val="0"/>
                <w:numId w:val="10"/>
              </w:numPr>
              <w:ind w:hanging="360"/>
              <w:contextualSpacing/>
            </w:pPr>
            <w:r>
              <w:t>Surgery</w:t>
            </w:r>
          </w:p>
          <w:p w:rsidR="00761670" w:rsidRDefault="005F369B">
            <w:pPr>
              <w:numPr>
                <w:ilvl w:val="0"/>
                <w:numId w:val="10"/>
              </w:numPr>
              <w:ind w:hanging="360"/>
              <w:contextualSpacing/>
            </w:pPr>
            <w:r>
              <w:t>Medication</w:t>
            </w:r>
          </w:p>
          <w:p w:rsidR="00761670" w:rsidRDefault="005F369B">
            <w:pPr>
              <w:numPr>
                <w:ilvl w:val="0"/>
                <w:numId w:val="10"/>
              </w:numPr>
              <w:ind w:hanging="360"/>
              <w:contextualSpacing/>
            </w:pPr>
            <w:r>
              <w:t>Gamma Knife Radiosurgery</w:t>
            </w:r>
          </w:p>
          <w:p w:rsidR="00761670" w:rsidRDefault="00761670"/>
        </w:tc>
      </w:tr>
      <w:tr w:rsidR="00761670">
        <w:tc>
          <w:tcPr>
            <w:tcW w:w="1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b/>
              </w:rPr>
              <w:lastRenderedPageBreak/>
              <w:t>Cretinism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 xml:space="preserve"> Endocrine System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1547813" cy="1752600"/>
                  <wp:effectExtent l="0" t="0" r="0" b="0"/>
                  <wp:docPr id="16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3"/>
                          <a:srcRect l="58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057525" cy="2152650"/>
                  <wp:effectExtent l="0" t="0" r="0" b="0"/>
                  <wp:docPr id="2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34"/>
                          <a:srcRect b="15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15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5F369B">
            <w:r>
              <w:rPr>
                <w:noProof/>
              </w:rPr>
              <w:drawing>
                <wp:inline distT="114300" distB="114300" distL="114300" distR="114300">
                  <wp:extent cx="2995613" cy="2299857"/>
                  <wp:effectExtent l="0" t="0" r="0" b="0"/>
                  <wp:docPr id="27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35"/>
                          <a:srcRect t="33888" r="35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13" cy="2299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1670" w:rsidRDefault="00761670"/>
          <w:p w:rsidR="00761670" w:rsidRDefault="00761670"/>
          <w:p w:rsidR="00761670" w:rsidRDefault="00761670"/>
        </w:tc>
        <w:tc>
          <w:tcPr>
            <w:tcW w:w="34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lastRenderedPageBreak/>
              <w:t>Symptoms include: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40" w:lineRule="auto"/>
              <w:ind w:hanging="360"/>
              <w:contextualSpacing/>
              <w:jc w:val="both"/>
            </w:pPr>
            <w:r>
              <w:t>Floppy infant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40" w:lineRule="auto"/>
              <w:ind w:hanging="360"/>
              <w:contextualSpacing/>
              <w:jc w:val="both"/>
            </w:pPr>
            <w:r>
              <w:t>Thick, protruding tongue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40" w:lineRule="auto"/>
              <w:ind w:hanging="360"/>
              <w:contextualSpacing/>
              <w:jc w:val="both"/>
            </w:pPr>
            <w:r>
              <w:t>Poor feeding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40" w:lineRule="auto"/>
              <w:ind w:hanging="360"/>
              <w:contextualSpacing/>
              <w:jc w:val="both"/>
            </w:pPr>
            <w:r>
              <w:t>Choking episodes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40" w:lineRule="auto"/>
              <w:ind w:hanging="360"/>
              <w:contextualSpacing/>
              <w:jc w:val="both"/>
            </w:pPr>
            <w:r>
              <w:t>Constipation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40" w:lineRule="auto"/>
              <w:ind w:hanging="360"/>
              <w:contextualSpacing/>
              <w:jc w:val="both"/>
            </w:pPr>
            <w:r>
              <w:t>Prolonged jaundice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40" w:lineRule="auto"/>
              <w:ind w:hanging="360"/>
              <w:contextualSpacing/>
              <w:jc w:val="both"/>
            </w:pPr>
            <w:r>
              <w:t>Short stature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78" w:lineRule="auto"/>
              <w:ind w:hanging="360"/>
              <w:contextualSpacing/>
              <w:jc w:val="both"/>
              <w:rPr>
                <w:highlight w:val="white"/>
              </w:rPr>
            </w:pPr>
            <w:r>
              <w:rPr>
                <w:highlight w:val="white"/>
              </w:rPr>
              <w:t>Low hair line</w:t>
            </w:r>
          </w:p>
          <w:p w:rsidR="00761670" w:rsidRDefault="005F369B">
            <w:pPr>
              <w:numPr>
                <w:ilvl w:val="0"/>
                <w:numId w:val="1"/>
              </w:numPr>
              <w:spacing w:line="378" w:lineRule="auto"/>
              <w:ind w:hanging="360"/>
              <w:contextualSpacing/>
              <w:jc w:val="both"/>
              <w:rPr>
                <w:highlight w:val="white"/>
              </w:rPr>
            </w:pPr>
            <w:r>
              <w:rPr>
                <w:highlight w:val="white"/>
              </w:rPr>
              <w:t>Short and wide face</w:t>
            </w:r>
          </w:p>
          <w:p w:rsidR="00761670" w:rsidRDefault="00761670">
            <w:pPr>
              <w:spacing w:line="378" w:lineRule="auto"/>
              <w:jc w:val="both"/>
            </w:pPr>
          </w:p>
          <w:p w:rsidR="00761670" w:rsidRDefault="00761670">
            <w:pPr>
              <w:spacing w:line="378" w:lineRule="auto"/>
              <w:jc w:val="both"/>
            </w:pPr>
          </w:p>
          <w:p w:rsidR="00761670" w:rsidRDefault="00761670">
            <w:pPr>
              <w:spacing w:line="340" w:lineRule="auto"/>
              <w:jc w:val="both"/>
            </w:pPr>
          </w:p>
        </w:tc>
        <w:tc>
          <w:tcPr>
            <w:tcW w:w="31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670" w:rsidRDefault="005F369B">
            <w:r>
              <w:t>Treatments include:</w:t>
            </w:r>
          </w:p>
          <w:p w:rsidR="00761670" w:rsidRDefault="005F369B">
            <w:r>
              <w:rPr>
                <w:highlight w:val="white"/>
              </w:rPr>
              <w:t>Cretinism is confirmed by tests, hormone replacement therapy is used in the form of oral thyroxine. The treatment should ideally be initiated within the first few wee</w:t>
            </w:r>
            <w:r>
              <w:rPr>
                <w:highlight w:val="white"/>
              </w:rPr>
              <w:t>ks of life and continued throughout life. The doses should be increased or reduced whenever deemed as appropriate.</w:t>
            </w:r>
          </w:p>
        </w:tc>
      </w:tr>
    </w:tbl>
    <w:p w:rsidR="00761670" w:rsidRDefault="00761670"/>
    <w:sectPr w:rsidR="00761670"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5C88"/>
    <w:multiLevelType w:val="multilevel"/>
    <w:tmpl w:val="29AC02B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444444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EB44D59"/>
    <w:multiLevelType w:val="multilevel"/>
    <w:tmpl w:val="2AD6C7C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149E28C4"/>
    <w:multiLevelType w:val="multilevel"/>
    <w:tmpl w:val="283A9A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555555"/>
        <w:sz w:val="44"/>
        <w:szCs w:val="4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155D3CD3"/>
    <w:multiLevelType w:val="multilevel"/>
    <w:tmpl w:val="354650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4D54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1B1E7ADA"/>
    <w:multiLevelType w:val="multilevel"/>
    <w:tmpl w:val="B29690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4D54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1F4550F1"/>
    <w:multiLevelType w:val="multilevel"/>
    <w:tmpl w:val="D7009FF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269B49BB"/>
    <w:multiLevelType w:val="multilevel"/>
    <w:tmpl w:val="C1823C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27D84154"/>
    <w:multiLevelType w:val="multilevel"/>
    <w:tmpl w:val="CA3E39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285D2869"/>
    <w:multiLevelType w:val="multilevel"/>
    <w:tmpl w:val="F4A877E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585858"/>
        <w:sz w:val="15"/>
        <w:szCs w:val="15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294B4E32"/>
    <w:multiLevelType w:val="multilevel"/>
    <w:tmpl w:val="2642F8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29655121"/>
    <w:multiLevelType w:val="multilevel"/>
    <w:tmpl w:val="2AF2072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31313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B5B717F"/>
    <w:multiLevelType w:val="multilevel"/>
    <w:tmpl w:val="ABBE206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EDA2D6B"/>
    <w:multiLevelType w:val="multilevel"/>
    <w:tmpl w:val="4474711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4D54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35E07DB3"/>
    <w:multiLevelType w:val="multilevel"/>
    <w:tmpl w:val="08EA5B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47595560"/>
    <w:multiLevelType w:val="multilevel"/>
    <w:tmpl w:val="20CEF5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535F2C70"/>
    <w:multiLevelType w:val="multilevel"/>
    <w:tmpl w:val="F180833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11111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56A6535A"/>
    <w:multiLevelType w:val="multilevel"/>
    <w:tmpl w:val="F51E23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5EC03AE3"/>
    <w:multiLevelType w:val="multilevel"/>
    <w:tmpl w:val="9BB28B4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555555"/>
        <w:sz w:val="44"/>
        <w:szCs w:val="4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6A15733D"/>
    <w:multiLevelType w:val="multilevel"/>
    <w:tmpl w:val="7BD28E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444444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6AA04C64"/>
    <w:multiLevelType w:val="multilevel"/>
    <w:tmpl w:val="B79ECC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6C6642BE"/>
    <w:multiLevelType w:val="multilevel"/>
    <w:tmpl w:val="8C46FE0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444444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767B1864"/>
    <w:multiLevelType w:val="multilevel"/>
    <w:tmpl w:val="DB54D8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4D54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7897139D"/>
    <w:multiLevelType w:val="multilevel"/>
    <w:tmpl w:val="4F5AA74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7D4803E3"/>
    <w:multiLevelType w:val="multilevel"/>
    <w:tmpl w:val="7D5EEE4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0"/>
  </w:num>
  <w:num w:numId="2">
    <w:abstractNumId w:val="19"/>
  </w:num>
  <w:num w:numId="3">
    <w:abstractNumId w:val="21"/>
  </w:num>
  <w:num w:numId="4">
    <w:abstractNumId w:val="2"/>
  </w:num>
  <w:num w:numId="5">
    <w:abstractNumId w:val="16"/>
  </w:num>
  <w:num w:numId="6">
    <w:abstractNumId w:val="9"/>
  </w:num>
  <w:num w:numId="7">
    <w:abstractNumId w:val="4"/>
  </w:num>
  <w:num w:numId="8">
    <w:abstractNumId w:val="8"/>
  </w:num>
  <w:num w:numId="9">
    <w:abstractNumId w:val="1"/>
  </w:num>
  <w:num w:numId="10">
    <w:abstractNumId w:val="23"/>
  </w:num>
  <w:num w:numId="11">
    <w:abstractNumId w:val="5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22"/>
  </w:num>
  <w:num w:numId="17">
    <w:abstractNumId w:val="18"/>
  </w:num>
  <w:num w:numId="18">
    <w:abstractNumId w:val="7"/>
  </w:num>
  <w:num w:numId="19">
    <w:abstractNumId w:val="17"/>
  </w:num>
  <w:num w:numId="20">
    <w:abstractNumId w:val="20"/>
  </w:num>
  <w:num w:numId="21">
    <w:abstractNumId w:val="15"/>
  </w:num>
  <w:num w:numId="22">
    <w:abstractNumId w:val="12"/>
  </w:num>
  <w:num w:numId="23">
    <w:abstractNumId w:val="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61670"/>
    <w:rsid w:val="005F369B"/>
    <w:rsid w:val="00761670"/>
    <w:rsid w:val="0097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9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9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8717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Champion</dc:creator>
  <cp:lastModifiedBy>Alicia CHAMPION</cp:lastModifiedBy>
  <cp:revision>2</cp:revision>
  <dcterms:created xsi:type="dcterms:W3CDTF">2016-03-09T01:25:00Z</dcterms:created>
  <dcterms:modified xsi:type="dcterms:W3CDTF">2016-03-09T01:25:00Z</dcterms:modified>
</cp:coreProperties>
</file>